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4F17F230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1554D1">
        <w:rPr>
          <w:rFonts w:ascii="Arial" w:hAnsi="Arial" w:cs="Arial"/>
        </w:rPr>
        <w:t>11</w:t>
      </w:r>
      <w:r w:rsidR="00B17C6B">
        <w:rPr>
          <w:rFonts w:ascii="Arial" w:hAnsi="Arial" w:cs="Arial"/>
        </w:rPr>
        <w:t>.</w:t>
      </w:r>
      <w:r w:rsidR="001554D1">
        <w:rPr>
          <w:rFonts w:ascii="Arial" w:hAnsi="Arial" w:cs="Arial"/>
        </w:rPr>
        <w:t>7</w:t>
      </w:r>
      <w:r w:rsidR="00B17C6B">
        <w:rPr>
          <w:rFonts w:ascii="Arial" w:hAnsi="Arial" w:cs="Arial"/>
        </w:rPr>
        <w:t>.2022</w:t>
      </w:r>
    </w:p>
    <w:p w14:paraId="3C4EBA2D" w14:textId="5FAC65DF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0E7DC2">
        <w:rPr>
          <w:rFonts w:ascii="Arial" w:hAnsi="Arial" w:cs="Arial"/>
        </w:rPr>
        <w:t>SUSPK/7666/2022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3F003CFC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493935"/>
      <w:bookmarkStart w:id="1" w:name="_Hlk100731281"/>
      <w:r w:rsidR="001554D1" w:rsidRPr="001554D1">
        <w:rPr>
          <w:rFonts w:ascii="Arial" w:hAnsi="Arial" w:cs="Arial"/>
          <w:b/>
        </w:rPr>
        <w:t xml:space="preserve">Propojení silnice D35 a I/35 Rokytno - Býšť, </w:t>
      </w:r>
      <w:bookmarkEnd w:id="0"/>
      <w:r w:rsidR="001554D1" w:rsidRPr="001554D1">
        <w:rPr>
          <w:rFonts w:ascii="Arial" w:hAnsi="Arial" w:cs="Arial"/>
          <w:b/>
        </w:rPr>
        <w:t>cost management a claim management stavby</w:t>
      </w:r>
      <w:bookmarkEnd w:id="1"/>
      <w:r w:rsidR="0016524C" w:rsidRPr="001554D1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Antonín Jalůvka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 xml:space="preserve"> 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2785C07D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>1.</w:t>
      </w:r>
      <w:r w:rsidR="001554D1">
        <w:rPr>
          <w:rFonts w:ascii="Arial" w:hAnsi="Arial" w:cs="Arial"/>
        </w:rPr>
        <w:t>98</w:t>
      </w:r>
      <w:r w:rsidR="00737DB9">
        <w:rPr>
          <w:rFonts w:ascii="Arial" w:hAnsi="Arial" w:cs="Arial"/>
        </w:rPr>
        <w:t>0</w:t>
      </w:r>
      <w:r w:rsidR="00EA182C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14A771D3" w14:textId="77777777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Předmětem služeb je zajištění činnosti cost management a claim management na stavbě „Propojení silnice D35 a I/35 Rokytno – Býšť“.</w:t>
      </w:r>
    </w:p>
    <w:p w14:paraId="76C67587" w14:textId="77777777" w:rsidR="001554D1" w:rsidRPr="001554D1" w:rsidRDefault="001554D1" w:rsidP="001554D1">
      <w:pPr>
        <w:jc w:val="both"/>
        <w:rPr>
          <w:rFonts w:ascii="Arial" w:hAnsi="Arial" w:cs="Arial"/>
        </w:rPr>
      </w:pPr>
    </w:p>
    <w:p w14:paraId="3697BFFE" w14:textId="77777777" w:rsidR="001554D1" w:rsidRPr="001554D1" w:rsidRDefault="001554D1" w:rsidP="001554D1">
      <w:pPr>
        <w:jc w:val="both"/>
        <w:rPr>
          <w:rFonts w:ascii="Arial" w:hAnsi="Arial" w:cs="Arial"/>
        </w:rPr>
      </w:pPr>
      <w:bookmarkStart w:id="2" w:name="_Hlk107744251"/>
      <w:r w:rsidRPr="001554D1">
        <w:rPr>
          <w:rFonts w:ascii="Arial" w:hAnsi="Arial" w:cs="Arial"/>
        </w:rPr>
        <w:t>Popis zajišťovaných činností claim manager na stavbě</w:t>
      </w:r>
      <w:bookmarkEnd w:id="2"/>
      <w:r w:rsidRPr="001554D1">
        <w:rPr>
          <w:rFonts w:ascii="Arial" w:hAnsi="Arial" w:cs="Arial"/>
        </w:rPr>
        <w:t>:</w:t>
      </w:r>
    </w:p>
    <w:p w14:paraId="0BE23193" w14:textId="0D6CC72D" w:rsidR="001554D1" w:rsidRDefault="001554D1" w:rsidP="001554D1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Kontrola souladu postupu stran dle smluvních a zákonných povinností týkajících se oceňování díla, především změn (zejména čl. 13, pod-čl. 12.3 a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13.8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OP).</w:t>
      </w:r>
      <w:r>
        <w:rPr>
          <w:rFonts w:ascii="Arial" w:hAnsi="Arial" w:cs="Arial"/>
        </w:rPr>
        <w:t xml:space="preserve"> K</w:t>
      </w:r>
      <w:r w:rsidRPr="001554D1">
        <w:rPr>
          <w:rFonts w:ascii="Arial" w:hAnsi="Arial" w:cs="Arial"/>
        </w:rPr>
        <w:t>ontrola, zasílání připomínek a vydávání doporučení ohledně změn, zejména u variací a zlepšení v souladu s Metodikou SFDI.</w:t>
      </w:r>
      <w:r w:rsidRPr="001554D1">
        <w:rPr>
          <w:rFonts w:ascii="Arial" w:hAnsi="Arial" w:cs="Arial"/>
        </w:rPr>
        <w:br/>
        <w:t>Zasílání připomínek a vydávaní doporučení ohledně cenových aspektů při upřesňování projektové dokumentace, např. realizační dokumentace stavby (RDS)a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změnové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realizační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dokumentace.</w:t>
      </w:r>
    </w:p>
    <w:p w14:paraId="76AD482A" w14:textId="7F949D9B" w:rsidR="001554D1" w:rsidRPr="001554D1" w:rsidRDefault="001554D1" w:rsidP="001554D1">
      <w:pPr>
        <w:ind w:left="1068"/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Účast na průběžných souvisejících jednáních, vydávání souvisejících stanovisek a doporučení.</w:t>
      </w:r>
    </w:p>
    <w:p w14:paraId="70B66BBD" w14:textId="77777777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 Popis zajišťovaných činností cost manager na stavbě</w:t>
      </w:r>
    </w:p>
    <w:p w14:paraId="21BAE769" w14:textId="2D6D0409" w:rsidR="001554D1" w:rsidRDefault="001554D1" w:rsidP="001554D1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Analýza a posouzení vzneseného claimu (smluvního kompenzačního nároku) Zhotovitele (posouzení především smluvního základu nároku, jeho rozsahu, dodržení formálního postupu při uplatnění nároku na základě smlouvy o dílo). Příprava návrhů odpovědí na vznesené nároky Zhotovitele (stanoviska, žádosti o doplnění relevantních podkladů). </w:t>
      </w:r>
      <w:r w:rsidRPr="001554D1">
        <w:rPr>
          <w:rFonts w:ascii="Arial" w:hAnsi="Arial" w:cs="Arial"/>
        </w:rPr>
        <w:br/>
        <w:t>Řízení korespondence ve věci vadného plnění Zhotovitele (reklamace vady, výzva k předložení nápravného opatření, prodloužení záruční doby, čerpání bankovní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záruky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aj.).</w:t>
      </w:r>
    </w:p>
    <w:p w14:paraId="354B39AB" w14:textId="2A0A7388" w:rsidR="001E3F24" w:rsidRDefault="001554D1" w:rsidP="001554D1">
      <w:pPr>
        <w:ind w:left="1068"/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Zpracování posouzení vyčíslení finančního nároku Zhotovitele z hlediska dodržení Metodiky pro ověřování a kvantifikaci fin. nároku SFDI. Příprava návrhu určení Správci stavby ve věci vznesených nároků Zhotovitele. Vedení</w:t>
      </w:r>
      <w:r w:rsidR="001E3F24"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elektronické</w:t>
      </w:r>
      <w:r w:rsidR="001E3F24"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databáze</w:t>
      </w:r>
      <w:r w:rsidR="001E3F24"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nároků</w:t>
      </w:r>
    </w:p>
    <w:p w14:paraId="215034DD" w14:textId="4E44916D" w:rsidR="001554D1" w:rsidRPr="001554D1" w:rsidRDefault="001554D1" w:rsidP="001554D1">
      <w:pPr>
        <w:ind w:left="1068"/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Vešk</w:t>
      </w:r>
      <w:r w:rsidR="001E3F24">
        <w:rPr>
          <w:rFonts w:ascii="Arial" w:hAnsi="Arial" w:cs="Arial"/>
        </w:rPr>
        <w:t>e</w:t>
      </w:r>
      <w:r w:rsidRPr="001554D1">
        <w:rPr>
          <w:rFonts w:ascii="Arial" w:hAnsi="Arial" w:cs="Arial"/>
        </w:rPr>
        <w:t>r</w:t>
      </w:r>
      <w:r w:rsidR="001E3F24">
        <w:rPr>
          <w:rFonts w:ascii="Arial" w:hAnsi="Arial" w:cs="Arial"/>
        </w:rPr>
        <w:t>á</w:t>
      </w:r>
      <w:r w:rsidRPr="001554D1">
        <w:rPr>
          <w:rFonts w:ascii="Arial" w:hAnsi="Arial" w:cs="Arial"/>
        </w:rPr>
        <w:t xml:space="preserve"> konzultační činnost a technická asi</w:t>
      </w:r>
      <w:r w:rsidR="001E3F24">
        <w:rPr>
          <w:rFonts w:ascii="Arial" w:hAnsi="Arial" w:cs="Arial"/>
        </w:rPr>
        <w:t>st</w:t>
      </w:r>
      <w:r w:rsidRPr="001554D1">
        <w:rPr>
          <w:rFonts w:ascii="Arial" w:hAnsi="Arial" w:cs="Arial"/>
        </w:rPr>
        <w:t xml:space="preserve">ence týkající se předložených nároků. </w:t>
      </w:r>
    </w:p>
    <w:p w14:paraId="1EB04E28" w14:textId="77777777" w:rsidR="00066A59" w:rsidRDefault="00066A59" w:rsidP="001554D1">
      <w:pPr>
        <w:jc w:val="both"/>
        <w:rPr>
          <w:rFonts w:ascii="Arial" w:hAnsi="Arial" w:cs="Arial"/>
        </w:rPr>
      </w:pPr>
    </w:p>
    <w:p w14:paraId="1D08B7DD" w14:textId="1ABB4E1C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Účast claim a cost managementu na jednáních objednatele.</w:t>
      </w:r>
    </w:p>
    <w:p w14:paraId="0AE76B77" w14:textId="77777777" w:rsidR="008915E5" w:rsidRPr="005F433B" w:rsidRDefault="008915E5" w:rsidP="008915E5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0AD359AD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9C21B2">
        <w:rPr>
          <w:rFonts w:ascii="Arial" w:hAnsi="Arial" w:cs="Arial"/>
          <w:bCs/>
          <w:iCs/>
        </w:rPr>
        <w:t xml:space="preserve">srpen 2022, </w:t>
      </w:r>
      <w:r w:rsidR="006D5C7C">
        <w:rPr>
          <w:rFonts w:ascii="Arial" w:hAnsi="Arial" w:cs="Arial"/>
          <w:bCs/>
          <w:iCs/>
        </w:rPr>
        <w:t xml:space="preserve">do 10-ti dnů </w:t>
      </w:r>
      <w:r w:rsidR="0089482C">
        <w:rPr>
          <w:rFonts w:ascii="Arial" w:hAnsi="Arial" w:cs="Arial"/>
          <w:bCs/>
          <w:iCs/>
        </w:rPr>
        <w:t>od výzvy objednatele</w:t>
      </w:r>
    </w:p>
    <w:p w14:paraId="2A057329" w14:textId="3FFC21B9" w:rsidR="001E3F24" w:rsidRPr="001E3F24" w:rsidRDefault="002E634D" w:rsidP="001E3F24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9C21B2">
        <w:rPr>
          <w:rFonts w:ascii="Arial" w:hAnsi="Arial" w:cs="Arial"/>
          <w:bCs/>
          <w:iCs/>
        </w:rPr>
        <w:t>20</w:t>
      </w:r>
      <w:r w:rsidR="003D02D2">
        <w:rPr>
          <w:rFonts w:ascii="Arial" w:hAnsi="Arial" w:cs="Arial"/>
          <w:bCs/>
          <w:iCs/>
        </w:rPr>
        <w:t xml:space="preserve"> měsíců</w:t>
      </w:r>
      <w:r w:rsidR="0089482C">
        <w:rPr>
          <w:rFonts w:ascii="Arial" w:hAnsi="Arial" w:cs="Arial"/>
          <w:bCs/>
          <w:iCs/>
        </w:rPr>
        <w:t xml:space="preserve"> </w:t>
      </w:r>
      <w:r w:rsidR="001E3F24" w:rsidRPr="001E3F24">
        <w:rPr>
          <w:rFonts w:ascii="Arial" w:hAnsi="Arial" w:cs="Arial"/>
          <w:bCs/>
          <w:iCs/>
        </w:rPr>
        <w:t>nejpozději</w:t>
      </w:r>
      <w:r w:rsidR="001E3F24">
        <w:rPr>
          <w:rFonts w:ascii="Arial" w:hAnsi="Arial" w:cs="Arial"/>
          <w:bCs/>
          <w:iCs/>
        </w:rPr>
        <w:t>,</w:t>
      </w:r>
      <w:r w:rsidR="001E3F24" w:rsidRPr="001E3F24">
        <w:rPr>
          <w:rFonts w:ascii="Arial" w:hAnsi="Arial" w:cs="Arial"/>
          <w:bCs/>
          <w:iCs/>
        </w:rPr>
        <w:t xml:space="preserve"> do 3 měsíců od vydání kolaudačního souhlasu stavby.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43470FEB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1E3F24" w:rsidRPr="001E3F24">
        <w:rPr>
          <w:rFonts w:ascii="Arial" w:hAnsi="Arial" w:cs="Arial"/>
          <w:bCs/>
          <w:iCs/>
        </w:rPr>
        <w:t>silnice II/298 obchvat Rokytna a Býště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3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3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lastRenderedPageBreak/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754532B6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Účastník </w:t>
      </w:r>
      <w:r w:rsidR="000E7DC2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2AAC5F11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 w:rsidR="000E7DC2"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námitky, apod.) a adresoval na kontaktní osobu </w:t>
      </w:r>
      <w:r w:rsidR="000E7DC2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43DA3EB9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této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5AF143F4" w14:textId="77777777" w:rsidR="000E7DC2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</w:t>
      </w:r>
      <w:r w:rsidRPr="00166F5E">
        <w:rPr>
          <w:rFonts w:ascii="Arial" w:hAnsi="Arial" w:cs="Arial"/>
          <w:sz w:val="24"/>
          <w:szCs w:val="24"/>
        </w:rPr>
        <w:lastRenderedPageBreak/>
        <w:t>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</w:t>
      </w:r>
    </w:p>
    <w:p w14:paraId="45FA412B" w14:textId="72950BC4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>v podmínkách nebo v průběhu Řízení jinak.</w:t>
      </w:r>
    </w:p>
    <w:p w14:paraId="2CA2E949" w14:textId="5719E331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 w:rsidR="00DD631D">
        <w:rPr>
          <w:rStyle w:val="Siln"/>
          <w:rFonts w:ascii="Arial" w:hAnsi="Arial" w:cs="Arial"/>
          <w:bCs/>
          <w:sz w:val="24"/>
          <w:szCs w:val="24"/>
        </w:rPr>
        <w:tab/>
      </w:r>
      <w:r w:rsidR="00B17C6B"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 xml:space="preserve"> </w:t>
      </w:r>
    </w:p>
    <w:p w14:paraId="00DC671F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4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účastníka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40816823" w14:textId="720FBBDA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0E7DC2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4"/>
    </w:p>
    <w:p w14:paraId="3F84DD98" w14:textId="738425D6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 Řízení, tj. </w:t>
      </w:r>
      <w:r w:rsidR="00A50E32">
        <w:rPr>
          <w:rFonts w:ascii="Arial" w:hAnsi="Arial" w:cs="Arial"/>
          <w:noProof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Příloha č. </w:t>
      </w:r>
      <w:r w:rsidR="00A50E32">
        <w:rPr>
          <w:rFonts w:ascii="Arial" w:hAnsi="Arial" w:cs="Arial"/>
          <w:noProof/>
          <w:sz w:val="24"/>
          <w:szCs w:val="24"/>
        </w:rPr>
        <w:t>4</w:t>
      </w:r>
      <w:r w:rsidRPr="00166F5E">
        <w:rPr>
          <w:rFonts w:ascii="Arial" w:hAnsi="Arial" w:cs="Arial"/>
          <w:noProof/>
          <w:sz w:val="24"/>
          <w:szCs w:val="24"/>
        </w:rPr>
        <w:t xml:space="preserve"> – závazný návrh Smlouvy o </w:t>
      </w:r>
      <w:r w:rsidR="000A71D0">
        <w:rPr>
          <w:rFonts w:ascii="Arial" w:hAnsi="Arial" w:cs="Arial"/>
          <w:noProof/>
          <w:sz w:val="24"/>
          <w:szCs w:val="24"/>
        </w:rPr>
        <w:t>poskytování služeb</w:t>
      </w:r>
      <w:r w:rsidR="00A50E32">
        <w:rPr>
          <w:rFonts w:ascii="Arial" w:hAnsi="Arial" w:cs="Arial"/>
          <w:noProof/>
          <w:sz w:val="24"/>
          <w:szCs w:val="24"/>
        </w:rPr>
        <w:t>,</w:t>
      </w:r>
      <w:r w:rsidRPr="00166F5E">
        <w:rPr>
          <w:rFonts w:ascii="Arial" w:hAnsi="Arial" w:cs="Arial"/>
          <w:noProof/>
          <w:sz w:val="24"/>
          <w:szCs w:val="24"/>
        </w:rPr>
        <w:t xml:space="preserve"> </w:t>
      </w:r>
      <w:r w:rsidR="00A50E32">
        <w:rPr>
          <w:rFonts w:ascii="Arial" w:hAnsi="Arial" w:cs="Arial"/>
          <w:noProof/>
          <w:sz w:val="24"/>
          <w:szCs w:val="24"/>
        </w:rPr>
        <w:t xml:space="preserve">Příloha č. </w:t>
      </w:r>
      <w:r w:rsidR="00A50E32">
        <w:rPr>
          <w:rFonts w:ascii="Arial" w:hAnsi="Arial" w:cs="Arial"/>
          <w:noProof/>
          <w:sz w:val="24"/>
          <w:szCs w:val="24"/>
        </w:rPr>
        <w:t>5</w:t>
      </w:r>
      <w:r w:rsidR="00A50E32">
        <w:rPr>
          <w:rFonts w:ascii="Arial" w:hAnsi="Arial" w:cs="Arial"/>
          <w:noProof/>
          <w:sz w:val="24"/>
          <w:szCs w:val="24"/>
        </w:rPr>
        <w:t xml:space="preserve"> – soupis prací</w:t>
      </w:r>
      <w:r w:rsidR="00A50E32" w:rsidRPr="00166F5E">
        <w:rPr>
          <w:rFonts w:ascii="Arial" w:hAnsi="Arial" w:cs="Arial"/>
          <w:noProof/>
          <w:sz w:val="24"/>
          <w:szCs w:val="24"/>
        </w:rPr>
        <w:t xml:space="preserve"> </w:t>
      </w:r>
      <w:r w:rsidR="00A50E32">
        <w:rPr>
          <w:rFonts w:ascii="Arial" w:hAnsi="Arial" w:cs="Arial"/>
          <w:noProof/>
          <w:sz w:val="24"/>
          <w:szCs w:val="24"/>
        </w:rPr>
        <w:t xml:space="preserve">a </w:t>
      </w:r>
      <w:r w:rsidRPr="00166F5E">
        <w:rPr>
          <w:rFonts w:ascii="Arial" w:hAnsi="Arial" w:cs="Arial"/>
          <w:noProof/>
          <w:sz w:val="24"/>
          <w:szCs w:val="24"/>
        </w:rPr>
        <w:t xml:space="preserve">formuláře </w:t>
      </w:r>
      <w:r w:rsidR="00A50E32">
        <w:rPr>
          <w:rFonts w:ascii="Arial" w:hAnsi="Arial" w:cs="Arial"/>
          <w:noProof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>Krycí list nabídky</w:t>
      </w:r>
      <w:r w:rsidR="00A50E32">
        <w:rPr>
          <w:rFonts w:ascii="Arial" w:hAnsi="Arial" w:cs="Arial"/>
          <w:noProof/>
          <w:sz w:val="24"/>
          <w:szCs w:val="24"/>
        </w:rPr>
        <w:t>,</w:t>
      </w:r>
      <w:r w:rsidRPr="00166F5E">
        <w:rPr>
          <w:rFonts w:ascii="Arial" w:hAnsi="Arial" w:cs="Arial"/>
          <w:noProof/>
          <w:sz w:val="24"/>
          <w:szCs w:val="24"/>
        </w:rPr>
        <w:t xml:space="preserve"> Prohlášení a záruka integrity</w:t>
      </w:r>
      <w:r w:rsidR="00A50E32">
        <w:rPr>
          <w:rFonts w:ascii="Arial" w:hAnsi="Arial" w:cs="Arial"/>
          <w:noProof/>
          <w:sz w:val="24"/>
          <w:szCs w:val="24"/>
        </w:rPr>
        <w:t xml:space="preserve"> a Čestné prohlášení dodavatele</w:t>
      </w:r>
      <w:r w:rsidRPr="00166F5E">
        <w:rPr>
          <w:rFonts w:ascii="Arial" w:hAnsi="Arial" w:cs="Arial"/>
          <w:noProof/>
          <w:sz w:val="24"/>
          <w:szCs w:val="24"/>
        </w:rPr>
        <w:t xml:space="preserve">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77777777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>Každý dodavatel může podat pouze jednu nabídku. Účastník nesmí být současně osobou, jejímž prostřednictvím jiný účastník v Řízení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5" w:name="_Základní_kvalifikační_předpoklady"/>
      <w:bookmarkEnd w:id="5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12592AAE" w:rsidR="000A71D0" w:rsidRDefault="000A71D0" w:rsidP="000A71D0"/>
    <w:p w14:paraId="01C6FEF3" w14:textId="4A2F6A6C" w:rsidR="00DD631D" w:rsidRDefault="00DD631D" w:rsidP="000A71D0"/>
    <w:p w14:paraId="18128948" w14:textId="1A2943AF" w:rsidR="00DD631D" w:rsidRDefault="00DD631D" w:rsidP="000A71D0"/>
    <w:p w14:paraId="3C1650B7" w14:textId="77777777" w:rsidR="00DD631D" w:rsidRPr="00EC7EB9" w:rsidRDefault="00DD631D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74869A23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0E7DC2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6619FD18" w14:textId="77777777" w:rsidR="00B17C6B" w:rsidRDefault="00B17C6B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2617BE34" w14:textId="2C4015E8" w:rsidR="000E7DC2" w:rsidRPr="00281157" w:rsidRDefault="000E7DC2" w:rsidP="000E7DC2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sz w:val="24"/>
          <w:szCs w:val="24"/>
        </w:rPr>
        <w:t xml:space="preserve">do </w:t>
      </w:r>
      <w:r>
        <w:rPr>
          <w:i w:val="0"/>
          <w:iCs w:val="0"/>
          <w:sz w:val="24"/>
          <w:szCs w:val="24"/>
        </w:rPr>
        <w:t xml:space="preserve">25. července </w:t>
      </w:r>
      <w:r>
        <w:rPr>
          <w:i w:val="0"/>
          <w:iCs w:val="0"/>
          <w:sz w:val="24"/>
          <w:szCs w:val="24"/>
        </w:rPr>
        <w:t>2022</w:t>
      </w:r>
      <w:r>
        <w:rPr>
          <w:i w:val="0"/>
          <w:iCs w:val="0"/>
          <w:sz w:val="24"/>
          <w:szCs w:val="24"/>
        </w:rPr>
        <w:t xml:space="preserve">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Řízení: </w:t>
      </w:r>
      <w:r w:rsidRPr="00353410">
        <w:rPr>
          <w:i w:val="0"/>
          <w:iCs w:val="0"/>
          <w:noProof/>
          <w:sz w:val="24"/>
          <w:szCs w:val="24"/>
        </w:rPr>
        <w:t>ttps://ezak.suspk.cz/vz000009</w:t>
      </w:r>
      <w:r>
        <w:rPr>
          <w:i w:val="0"/>
          <w:iCs w:val="0"/>
          <w:noProof/>
          <w:sz w:val="24"/>
          <w:szCs w:val="24"/>
        </w:rPr>
        <w:t>27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4C35D57F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7D9FEC59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0E7DC2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406CF849" w14:textId="3F23428A" w:rsidR="00EA182C" w:rsidRDefault="00EA182C" w:rsidP="00EA182C">
      <w:pPr>
        <w:rPr>
          <w:rFonts w:ascii="Arial" w:hAnsi="Arial" w:cs="Arial"/>
          <w:b/>
          <w:u w:val="single"/>
        </w:rPr>
      </w:pPr>
    </w:p>
    <w:p w14:paraId="2F7DD027" w14:textId="38DBE6D0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0E7DC2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7582C7C2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0E7DC2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16916B53" w14:textId="74011E79" w:rsidR="0043678B" w:rsidRDefault="0043678B" w:rsidP="002E634D">
      <w:pPr>
        <w:jc w:val="both"/>
        <w:rPr>
          <w:rFonts w:ascii="Arial" w:hAnsi="Arial" w:cs="Arial"/>
          <w:iCs/>
        </w:rPr>
      </w:pPr>
    </w:p>
    <w:p w14:paraId="69FAFF17" w14:textId="4F9CED7A" w:rsidR="00B17C6B" w:rsidRDefault="00B17C6B" w:rsidP="002E634D">
      <w:pPr>
        <w:jc w:val="both"/>
        <w:rPr>
          <w:rFonts w:ascii="Arial" w:hAnsi="Arial" w:cs="Arial"/>
          <w:iCs/>
        </w:rPr>
      </w:pPr>
    </w:p>
    <w:p w14:paraId="524F3C6F" w14:textId="44CE435E" w:rsidR="00DD631D" w:rsidRDefault="00DD631D" w:rsidP="002E634D">
      <w:pPr>
        <w:jc w:val="both"/>
        <w:rPr>
          <w:rFonts w:ascii="Arial" w:hAnsi="Arial" w:cs="Arial"/>
          <w:iCs/>
        </w:rPr>
      </w:pPr>
    </w:p>
    <w:p w14:paraId="37FB4D35" w14:textId="3ECDBED9" w:rsidR="00DD631D" w:rsidRDefault="00DD631D" w:rsidP="002E634D">
      <w:pPr>
        <w:jc w:val="both"/>
        <w:rPr>
          <w:rFonts w:ascii="Arial" w:hAnsi="Arial" w:cs="Arial"/>
          <w:iCs/>
        </w:rPr>
      </w:pPr>
    </w:p>
    <w:p w14:paraId="761F6771" w14:textId="2DD0475F" w:rsidR="00DD631D" w:rsidRDefault="00DD631D" w:rsidP="002E634D">
      <w:pPr>
        <w:jc w:val="both"/>
        <w:rPr>
          <w:rFonts w:ascii="Arial" w:hAnsi="Arial" w:cs="Arial"/>
          <w:iCs/>
        </w:rPr>
      </w:pPr>
    </w:p>
    <w:p w14:paraId="2A4EE1F4" w14:textId="2F3F0A55" w:rsidR="00DD631D" w:rsidRDefault="00DD631D" w:rsidP="002E634D">
      <w:pPr>
        <w:jc w:val="both"/>
        <w:rPr>
          <w:rFonts w:ascii="Arial" w:hAnsi="Arial" w:cs="Arial"/>
          <w:iCs/>
        </w:rPr>
      </w:pPr>
    </w:p>
    <w:p w14:paraId="207C3DAA" w14:textId="595673FB" w:rsidR="00DD631D" w:rsidRDefault="00DD631D" w:rsidP="002E634D">
      <w:pPr>
        <w:jc w:val="both"/>
        <w:rPr>
          <w:rFonts w:ascii="Arial" w:hAnsi="Arial" w:cs="Arial"/>
          <w:iCs/>
        </w:rPr>
      </w:pPr>
    </w:p>
    <w:p w14:paraId="64AC3A20" w14:textId="3E3EC494" w:rsidR="00DD631D" w:rsidRDefault="00DD631D" w:rsidP="002E634D">
      <w:pPr>
        <w:jc w:val="both"/>
        <w:rPr>
          <w:rFonts w:ascii="Arial" w:hAnsi="Arial" w:cs="Arial"/>
          <w:iCs/>
        </w:rPr>
      </w:pPr>
    </w:p>
    <w:p w14:paraId="09082B46" w14:textId="1970D72D" w:rsidR="00DD631D" w:rsidRDefault="00DD631D" w:rsidP="002E634D">
      <w:pPr>
        <w:jc w:val="both"/>
        <w:rPr>
          <w:rFonts w:ascii="Arial" w:hAnsi="Arial" w:cs="Arial"/>
          <w:iCs/>
        </w:rPr>
      </w:pPr>
    </w:p>
    <w:p w14:paraId="18FB9C69" w14:textId="07AC316E" w:rsidR="00DD631D" w:rsidRDefault="00DD631D" w:rsidP="002E634D">
      <w:pPr>
        <w:jc w:val="both"/>
        <w:rPr>
          <w:rFonts w:ascii="Arial" w:hAnsi="Arial" w:cs="Arial"/>
          <w:iCs/>
        </w:rPr>
      </w:pPr>
    </w:p>
    <w:p w14:paraId="73F0EECC" w14:textId="7D05FDE5" w:rsidR="00DD631D" w:rsidRDefault="00DD631D" w:rsidP="002E634D">
      <w:pPr>
        <w:jc w:val="both"/>
        <w:rPr>
          <w:rFonts w:ascii="Arial" w:hAnsi="Arial" w:cs="Arial"/>
          <w:iCs/>
        </w:rPr>
      </w:pPr>
    </w:p>
    <w:p w14:paraId="69EA28B5" w14:textId="5728A4F5" w:rsidR="00DD631D" w:rsidRDefault="00DD631D" w:rsidP="002E634D">
      <w:pPr>
        <w:jc w:val="both"/>
        <w:rPr>
          <w:rFonts w:ascii="Arial" w:hAnsi="Arial" w:cs="Arial"/>
          <w:iCs/>
        </w:rPr>
      </w:pPr>
    </w:p>
    <w:p w14:paraId="4D4D38D9" w14:textId="268AC19D" w:rsidR="00DD631D" w:rsidRDefault="00DD631D" w:rsidP="002E634D">
      <w:pPr>
        <w:jc w:val="both"/>
        <w:rPr>
          <w:rFonts w:ascii="Arial" w:hAnsi="Arial" w:cs="Arial"/>
          <w:iCs/>
        </w:rPr>
      </w:pPr>
    </w:p>
    <w:p w14:paraId="34326347" w14:textId="0C1759F6" w:rsidR="00DD631D" w:rsidRDefault="00DD631D" w:rsidP="002E634D">
      <w:pPr>
        <w:jc w:val="both"/>
        <w:rPr>
          <w:rFonts w:ascii="Arial" w:hAnsi="Arial" w:cs="Arial"/>
          <w:iCs/>
        </w:rPr>
      </w:pPr>
    </w:p>
    <w:p w14:paraId="76E2EA8F" w14:textId="7A4D78FD" w:rsidR="00DD631D" w:rsidRDefault="00DD631D" w:rsidP="002E634D">
      <w:pPr>
        <w:jc w:val="both"/>
        <w:rPr>
          <w:rFonts w:ascii="Arial" w:hAnsi="Arial" w:cs="Arial"/>
          <w:iCs/>
        </w:rPr>
      </w:pPr>
    </w:p>
    <w:p w14:paraId="09278AA8" w14:textId="4CFF158A" w:rsidR="00DD631D" w:rsidRDefault="00DD631D" w:rsidP="002E634D">
      <w:pPr>
        <w:jc w:val="both"/>
        <w:rPr>
          <w:rFonts w:ascii="Arial" w:hAnsi="Arial" w:cs="Arial"/>
          <w:iCs/>
        </w:rPr>
      </w:pPr>
    </w:p>
    <w:p w14:paraId="70EA260C" w14:textId="61C28F2C" w:rsidR="00DD631D" w:rsidRDefault="00DD631D" w:rsidP="002E634D">
      <w:pPr>
        <w:jc w:val="both"/>
        <w:rPr>
          <w:rFonts w:ascii="Arial" w:hAnsi="Arial" w:cs="Arial"/>
          <w:iCs/>
        </w:rPr>
      </w:pPr>
    </w:p>
    <w:p w14:paraId="7FFB6BB7" w14:textId="6B60386D" w:rsidR="00DD631D" w:rsidRDefault="00DD631D" w:rsidP="002E634D">
      <w:pPr>
        <w:jc w:val="both"/>
        <w:rPr>
          <w:rFonts w:ascii="Arial" w:hAnsi="Arial" w:cs="Arial"/>
          <w:iCs/>
        </w:rPr>
      </w:pPr>
    </w:p>
    <w:p w14:paraId="65618BA1" w14:textId="6A369E31" w:rsidR="00DD631D" w:rsidRDefault="00DD631D" w:rsidP="002E634D">
      <w:pPr>
        <w:jc w:val="both"/>
        <w:rPr>
          <w:rFonts w:ascii="Arial" w:hAnsi="Arial" w:cs="Arial"/>
          <w:iCs/>
        </w:rPr>
      </w:pPr>
    </w:p>
    <w:p w14:paraId="4C5F9D8F" w14:textId="0B2C5609" w:rsidR="00DD631D" w:rsidRDefault="00DD631D" w:rsidP="002E634D">
      <w:pPr>
        <w:jc w:val="both"/>
        <w:rPr>
          <w:rFonts w:ascii="Arial" w:hAnsi="Arial" w:cs="Arial"/>
          <w:iCs/>
        </w:rPr>
      </w:pPr>
    </w:p>
    <w:p w14:paraId="3EED5E01" w14:textId="333C11D3" w:rsidR="00DD631D" w:rsidRDefault="00DD631D" w:rsidP="002E634D">
      <w:pPr>
        <w:jc w:val="both"/>
        <w:rPr>
          <w:rFonts w:ascii="Arial" w:hAnsi="Arial" w:cs="Arial"/>
          <w:iCs/>
        </w:rPr>
      </w:pPr>
    </w:p>
    <w:p w14:paraId="22848DBE" w14:textId="523E6D71" w:rsidR="00DD631D" w:rsidRDefault="00DD631D" w:rsidP="002E634D">
      <w:pPr>
        <w:jc w:val="both"/>
        <w:rPr>
          <w:rFonts w:ascii="Arial" w:hAnsi="Arial" w:cs="Arial"/>
          <w:iCs/>
        </w:rPr>
      </w:pPr>
    </w:p>
    <w:p w14:paraId="3FF96377" w14:textId="5D6996C8" w:rsidR="00DD631D" w:rsidRDefault="00DD631D" w:rsidP="002E634D">
      <w:pPr>
        <w:jc w:val="both"/>
        <w:rPr>
          <w:rFonts w:ascii="Arial" w:hAnsi="Arial" w:cs="Arial"/>
          <w:iCs/>
        </w:rPr>
      </w:pPr>
    </w:p>
    <w:p w14:paraId="2E422DC3" w14:textId="1065830A" w:rsidR="000A0CEF" w:rsidRPr="000E2439" w:rsidRDefault="00DD631D" w:rsidP="00DD631D">
      <w:pPr>
        <w:rPr>
          <w:rFonts w:ascii="Arial" w:hAnsi="Arial" w:cs="Arial"/>
          <w:b/>
        </w:rPr>
      </w:pPr>
      <w:r>
        <w:rPr>
          <w:rFonts w:ascii="Arial" w:hAnsi="Arial" w:cs="Arial"/>
          <w:bCs/>
        </w:rPr>
        <w:lastRenderedPageBreak/>
        <w:t>Příloha č.1: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A0CEF"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7CABFC2C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DD631D" w:rsidRPr="00DD631D">
        <w:rPr>
          <w:rFonts w:ascii="Arial" w:hAnsi="Arial" w:cs="Arial"/>
          <w:b/>
        </w:rPr>
        <w:t>Propojení silnice D35 a I/35 Rokytno - Býšť, cost management a claim management stavby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1B384E14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DD631D" w:rsidRPr="00DD631D">
        <w:rPr>
          <w:rFonts w:ascii="Arial" w:hAnsi="Arial" w:cs="Arial"/>
          <w:b/>
        </w:rPr>
        <w:t>Propojení silnice D35 a I/35 Rokytno - Býšť, cost management a claim management stavby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0E7DC2">
        <w:rPr>
          <w:rFonts w:ascii="Arial" w:hAnsi="Arial" w:cs="Arial"/>
        </w:rPr>
        <w:t xml:space="preserve"> poptávkovým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28310C27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DD631D" w:rsidRPr="00DD631D">
        <w:rPr>
          <w:rFonts w:ascii="Arial" w:hAnsi="Arial" w:cs="Arial"/>
          <w:b/>
        </w:rPr>
        <w:t>Propojení silnice D35 a I/35 Rokytno - Býšť, cost management a claim management stavby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2086C730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6FA15130" w14:textId="77777777" w:rsidR="00DD631D" w:rsidRDefault="00DD631D" w:rsidP="00500E5A">
      <w:pPr>
        <w:rPr>
          <w:rFonts w:ascii="Arial" w:hAnsi="Arial" w:cs="Arial"/>
          <w:color w:val="FF0000"/>
        </w:rPr>
      </w:pPr>
    </w:p>
    <w:p w14:paraId="0667CEA6" w14:textId="2747269E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DD631D" w:rsidRPr="00DD631D">
        <w:rPr>
          <w:rFonts w:ascii="Arial" w:hAnsi="Arial" w:cs="Arial"/>
          <w:b/>
          <w:bCs/>
        </w:rPr>
        <w:t>Propojení silnice D35 a I/35 Rokytno - Býšť, cost management a claim management stavby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6D944C9C" w:rsidR="000E2439" w:rsidRDefault="000E2439" w:rsidP="000E2439">
      <w:pPr>
        <w:jc w:val="both"/>
        <w:rPr>
          <w:rFonts w:ascii="Arial" w:hAnsi="Arial" w:cs="Arial"/>
        </w:rPr>
      </w:pPr>
    </w:p>
    <w:p w14:paraId="6D4BE425" w14:textId="137C59CD" w:rsidR="00DD631D" w:rsidRDefault="00DD631D" w:rsidP="000E2439">
      <w:pPr>
        <w:jc w:val="both"/>
        <w:rPr>
          <w:rFonts w:ascii="Arial" w:hAnsi="Arial" w:cs="Arial"/>
        </w:rPr>
      </w:pPr>
    </w:p>
    <w:p w14:paraId="248DD8C7" w14:textId="70C212D2" w:rsidR="00DD631D" w:rsidRDefault="00DD631D" w:rsidP="000E2439">
      <w:pPr>
        <w:jc w:val="both"/>
        <w:rPr>
          <w:rFonts w:ascii="Arial" w:hAnsi="Arial" w:cs="Arial"/>
        </w:rPr>
      </w:pPr>
    </w:p>
    <w:p w14:paraId="46DF1E05" w14:textId="408185F0" w:rsidR="000E2439" w:rsidRPr="000E2439" w:rsidRDefault="00DD631D" w:rsidP="00DD6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0E2439" w:rsidRPr="000E2439">
        <w:rPr>
          <w:rFonts w:ascii="Arial" w:hAnsi="Arial" w:cs="Arial"/>
        </w:rPr>
        <w:t xml:space="preserve">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B277D" w14:textId="77777777" w:rsidR="00F952D0" w:rsidRDefault="00F952D0">
      <w:r>
        <w:separator/>
      </w:r>
    </w:p>
  </w:endnote>
  <w:endnote w:type="continuationSeparator" w:id="0">
    <w:p w14:paraId="3B4D1959" w14:textId="77777777" w:rsidR="00F952D0" w:rsidRDefault="00F95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F952D0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2C8DC" w14:textId="77777777" w:rsidR="00F952D0" w:rsidRDefault="00F952D0">
      <w:r>
        <w:separator/>
      </w:r>
    </w:p>
  </w:footnote>
  <w:footnote w:type="continuationSeparator" w:id="0">
    <w:p w14:paraId="35AD4924" w14:textId="77777777" w:rsidR="00F952D0" w:rsidRDefault="00F95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4"/>
  </w:num>
  <w:num w:numId="2">
    <w:abstractNumId w:val="1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1"/>
  </w:num>
  <w:num w:numId="6">
    <w:abstractNumId w:val="15"/>
  </w:num>
  <w:num w:numId="7">
    <w:abstractNumId w:val="19"/>
  </w:num>
  <w:num w:numId="8">
    <w:abstractNumId w:val="18"/>
  </w:num>
  <w:num w:numId="9">
    <w:abstractNumId w:val="22"/>
  </w:num>
  <w:num w:numId="10">
    <w:abstractNumId w:val="3"/>
  </w:num>
  <w:num w:numId="11">
    <w:abstractNumId w:val="4"/>
  </w:num>
  <w:num w:numId="12">
    <w:abstractNumId w:val="20"/>
  </w:num>
  <w:num w:numId="13">
    <w:abstractNumId w:val="6"/>
  </w:num>
  <w:num w:numId="14">
    <w:abstractNumId w:val="2"/>
  </w:num>
  <w:num w:numId="15">
    <w:abstractNumId w:val="21"/>
  </w:num>
  <w:num w:numId="16">
    <w:abstractNumId w:val="10"/>
  </w:num>
  <w:num w:numId="17">
    <w:abstractNumId w:val="1"/>
  </w:num>
  <w:num w:numId="18">
    <w:abstractNumId w:val="7"/>
  </w:num>
  <w:num w:numId="19">
    <w:abstractNumId w:val="8"/>
  </w:num>
  <w:num w:numId="20">
    <w:abstractNumId w:val="13"/>
  </w:num>
  <w:num w:numId="21">
    <w:abstractNumId w:val="5"/>
  </w:num>
  <w:num w:numId="22">
    <w:abstractNumId w:val="1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66A59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0E7DC2"/>
    <w:rsid w:val="00130948"/>
    <w:rsid w:val="001412B9"/>
    <w:rsid w:val="001428FA"/>
    <w:rsid w:val="001554D1"/>
    <w:rsid w:val="0016524C"/>
    <w:rsid w:val="00190C42"/>
    <w:rsid w:val="001A3EDB"/>
    <w:rsid w:val="001E298C"/>
    <w:rsid w:val="001E3F24"/>
    <w:rsid w:val="002019D8"/>
    <w:rsid w:val="00230674"/>
    <w:rsid w:val="002A2211"/>
    <w:rsid w:val="002D065C"/>
    <w:rsid w:val="002E634D"/>
    <w:rsid w:val="002E679D"/>
    <w:rsid w:val="0030401E"/>
    <w:rsid w:val="0033534F"/>
    <w:rsid w:val="00335EA6"/>
    <w:rsid w:val="003408E4"/>
    <w:rsid w:val="00344025"/>
    <w:rsid w:val="003773CB"/>
    <w:rsid w:val="003C068D"/>
    <w:rsid w:val="003D02D2"/>
    <w:rsid w:val="003D3B86"/>
    <w:rsid w:val="0043678B"/>
    <w:rsid w:val="00440FE6"/>
    <w:rsid w:val="00480721"/>
    <w:rsid w:val="0048744F"/>
    <w:rsid w:val="004971CE"/>
    <w:rsid w:val="004A1C59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14F5"/>
    <w:rsid w:val="00586033"/>
    <w:rsid w:val="005B6A51"/>
    <w:rsid w:val="005D33E0"/>
    <w:rsid w:val="005E3E0F"/>
    <w:rsid w:val="00613118"/>
    <w:rsid w:val="00623F3B"/>
    <w:rsid w:val="006464A5"/>
    <w:rsid w:val="006518CB"/>
    <w:rsid w:val="00653071"/>
    <w:rsid w:val="00653D8D"/>
    <w:rsid w:val="00692626"/>
    <w:rsid w:val="006C35AD"/>
    <w:rsid w:val="006D5C7C"/>
    <w:rsid w:val="006E4244"/>
    <w:rsid w:val="006F6F91"/>
    <w:rsid w:val="007003C0"/>
    <w:rsid w:val="007021BC"/>
    <w:rsid w:val="007049A5"/>
    <w:rsid w:val="0073640F"/>
    <w:rsid w:val="00737DB9"/>
    <w:rsid w:val="0078169D"/>
    <w:rsid w:val="007C43B2"/>
    <w:rsid w:val="007F15BE"/>
    <w:rsid w:val="00816C35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170A"/>
    <w:rsid w:val="0093466B"/>
    <w:rsid w:val="00984B39"/>
    <w:rsid w:val="009A54E5"/>
    <w:rsid w:val="009C21B2"/>
    <w:rsid w:val="009F3563"/>
    <w:rsid w:val="00A053EF"/>
    <w:rsid w:val="00A14B3D"/>
    <w:rsid w:val="00A36994"/>
    <w:rsid w:val="00A453DC"/>
    <w:rsid w:val="00A50E32"/>
    <w:rsid w:val="00A56AD5"/>
    <w:rsid w:val="00A831EE"/>
    <w:rsid w:val="00AD7777"/>
    <w:rsid w:val="00AE4DE3"/>
    <w:rsid w:val="00B17C6B"/>
    <w:rsid w:val="00B30DEC"/>
    <w:rsid w:val="00B4459A"/>
    <w:rsid w:val="00B777A2"/>
    <w:rsid w:val="00B851EF"/>
    <w:rsid w:val="00B87675"/>
    <w:rsid w:val="00C1712C"/>
    <w:rsid w:val="00C26C25"/>
    <w:rsid w:val="00C375F6"/>
    <w:rsid w:val="00C525EE"/>
    <w:rsid w:val="00C60404"/>
    <w:rsid w:val="00C7344D"/>
    <w:rsid w:val="00C84E90"/>
    <w:rsid w:val="00CD7776"/>
    <w:rsid w:val="00CE15B2"/>
    <w:rsid w:val="00D25EBC"/>
    <w:rsid w:val="00D76997"/>
    <w:rsid w:val="00D87319"/>
    <w:rsid w:val="00D91AF9"/>
    <w:rsid w:val="00DC30D1"/>
    <w:rsid w:val="00DC64F5"/>
    <w:rsid w:val="00DD631D"/>
    <w:rsid w:val="00DE6FB5"/>
    <w:rsid w:val="00E51E8E"/>
    <w:rsid w:val="00E547D0"/>
    <w:rsid w:val="00E65857"/>
    <w:rsid w:val="00EA182C"/>
    <w:rsid w:val="00EA60EE"/>
    <w:rsid w:val="00EC7EB9"/>
    <w:rsid w:val="00EF1E3E"/>
    <w:rsid w:val="00F02896"/>
    <w:rsid w:val="00F2245F"/>
    <w:rsid w:val="00F439BD"/>
    <w:rsid w:val="00F65FC5"/>
    <w:rsid w:val="00F952D0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2283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2022-07-11T05:55:00Z</dcterms:created>
  <dcterms:modified xsi:type="dcterms:W3CDTF">2022-07-11T05:59:00Z</dcterms:modified>
</cp:coreProperties>
</file>